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97" w:rsidRPr="008D161F" w:rsidRDefault="00773B9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265" w:tblpY="2332"/>
        <w:tblW w:w="14125" w:type="dxa"/>
        <w:tblLook w:val="04A0" w:firstRow="1" w:lastRow="0" w:firstColumn="1" w:lastColumn="0" w:noHBand="0" w:noVBand="1"/>
      </w:tblPr>
      <w:tblGrid>
        <w:gridCol w:w="14125"/>
      </w:tblGrid>
      <w:tr w:rsidR="00773B97" w:rsidRPr="00B37F63" w:rsidTr="00DD7C6B">
        <w:trPr>
          <w:trHeight w:val="530"/>
        </w:trPr>
        <w:tc>
          <w:tcPr>
            <w:tcW w:w="14125" w:type="dxa"/>
            <w:shd w:val="clear" w:color="auto" w:fill="013A7A" w:themeFill="text1"/>
            <w:vAlign w:val="center"/>
          </w:tcPr>
          <w:p w:rsidR="00773B97" w:rsidRPr="00B43A76" w:rsidRDefault="00773B97" w:rsidP="00DD7C6B">
            <w:pPr>
              <w:ind w:right="-1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Pr="00B43A76">
              <w:rPr>
                <w:b/>
                <w:sz w:val="32"/>
                <w:szCs w:val="32"/>
              </w:rPr>
              <w:t>ourse Title</w:t>
            </w:r>
            <w:r w:rsidRPr="00B43A76">
              <w:rPr>
                <w:sz w:val="32"/>
                <w:szCs w:val="32"/>
              </w:rPr>
              <w:t>:</w:t>
            </w:r>
          </w:p>
        </w:tc>
      </w:tr>
      <w:tr w:rsidR="00773B97" w:rsidRPr="00B37F63" w:rsidTr="00DD7C6B">
        <w:trPr>
          <w:trHeight w:val="440"/>
        </w:trPr>
        <w:tc>
          <w:tcPr>
            <w:tcW w:w="14125" w:type="dxa"/>
            <w:vAlign w:val="center"/>
          </w:tcPr>
          <w:p w:rsidR="00773B97" w:rsidRPr="00B37F63" w:rsidRDefault="00773B97" w:rsidP="00DD7C6B">
            <w:r w:rsidRPr="00B37F63">
              <w:rPr>
                <w:b/>
              </w:rPr>
              <w:t>Week/Class/ Unit</w:t>
            </w:r>
            <w:r w:rsidRPr="00B37F63">
              <w:t xml:space="preserve">:    </w:t>
            </w:r>
          </w:p>
        </w:tc>
      </w:tr>
      <w:tr w:rsidR="00773B97" w:rsidRPr="00B37F63" w:rsidTr="00DD7C6B">
        <w:tc>
          <w:tcPr>
            <w:tcW w:w="14125" w:type="dxa"/>
            <w:vAlign w:val="center"/>
          </w:tcPr>
          <w:p w:rsidR="00773B97" w:rsidRPr="00B37F63" w:rsidRDefault="00773B97" w:rsidP="00DD7C6B">
            <w:r w:rsidRPr="00B37F63">
              <w:rPr>
                <w:b/>
              </w:rPr>
              <w:t>Course Outcomes from the Learning Plan</w:t>
            </w:r>
            <w:r w:rsidRPr="00B37F63">
              <w:t xml:space="preserve">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3"/>
              </w:numPr>
              <w:ind w:left="342" w:hanging="342"/>
            </w:pPr>
          </w:p>
        </w:tc>
      </w:tr>
      <w:tr w:rsidR="00773B97" w:rsidRPr="00B37F63" w:rsidTr="00DD7C6B">
        <w:tc>
          <w:tcPr>
            <w:tcW w:w="14125" w:type="dxa"/>
            <w:vAlign w:val="center"/>
          </w:tcPr>
          <w:p w:rsidR="00773B97" w:rsidRPr="00B37F63" w:rsidRDefault="00773B97" w:rsidP="00DD7C6B">
            <w:r w:rsidRPr="00B37F63">
              <w:rPr>
                <w:b/>
              </w:rPr>
              <w:t>Associated Learning Objectives from the Learning Plan</w:t>
            </w:r>
            <w:r w:rsidRPr="00B37F63">
              <w:t xml:space="preserve">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2"/>
              </w:numPr>
              <w:ind w:left="342" w:hanging="342"/>
            </w:pPr>
          </w:p>
        </w:tc>
      </w:tr>
      <w:tr w:rsidR="00773B97" w:rsidRPr="00B37F63" w:rsidTr="00DD7C6B">
        <w:tc>
          <w:tcPr>
            <w:tcW w:w="14125" w:type="dxa"/>
            <w:vAlign w:val="center"/>
          </w:tcPr>
          <w:p w:rsidR="00773B97" w:rsidRPr="00B37F63" w:rsidRDefault="00773B97" w:rsidP="00DD7C6B">
            <w:pPr>
              <w:rPr>
                <w:b/>
              </w:rPr>
            </w:pPr>
            <w:r w:rsidRPr="00B37F63">
              <w:rPr>
                <w:b/>
              </w:rPr>
              <w:t>Today’s objectives to support the identified COs</w:t>
            </w:r>
          </w:p>
          <w:p w:rsidR="00773B97" w:rsidRPr="00B37F63" w:rsidRDefault="00773B97" w:rsidP="00DD7C6B">
            <w:r w:rsidRPr="00B37F63">
              <w:t xml:space="preserve">The student will be able to: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B37F63">
              <w:rPr>
                <w:b/>
              </w:rPr>
              <w:t>Assessment</w:t>
            </w:r>
            <w:r w:rsidRPr="00B37F63">
              <w:t xml:space="preserve">: </w:t>
            </w:r>
            <w:r>
              <w:t xml:space="preserve">   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B37F63">
              <w:rPr>
                <w:b/>
              </w:rPr>
              <w:t>Nursing Diagnosis</w:t>
            </w:r>
            <w:r w:rsidRPr="00B37F63">
              <w:t xml:space="preserve">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B37F63">
              <w:rPr>
                <w:b/>
              </w:rPr>
              <w:t>Planning</w:t>
            </w:r>
            <w:r w:rsidRPr="00B37F63">
              <w:t xml:space="preserve">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B37F63">
              <w:rPr>
                <w:b/>
              </w:rPr>
              <w:t>Implementation</w:t>
            </w:r>
            <w:r w:rsidRPr="00B37F63">
              <w:t xml:space="preserve">: </w:t>
            </w:r>
          </w:p>
          <w:p w:rsidR="00773B97" w:rsidRPr="00B37F63" w:rsidRDefault="00773B97" w:rsidP="00DD7C6B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B37F63">
              <w:rPr>
                <w:b/>
              </w:rPr>
              <w:t>Evaluation</w:t>
            </w:r>
            <w:r w:rsidRPr="00B37F63">
              <w:t xml:space="preserve">: </w:t>
            </w:r>
          </w:p>
        </w:tc>
      </w:tr>
    </w:tbl>
    <w:tbl>
      <w:tblPr>
        <w:tblStyle w:val="TableGrid"/>
        <w:tblW w:w="4910" w:type="pct"/>
        <w:tblInd w:w="265" w:type="dxa"/>
        <w:tblLook w:val="04A0" w:firstRow="1" w:lastRow="0" w:firstColumn="1" w:lastColumn="0" w:noHBand="0" w:noVBand="1"/>
      </w:tblPr>
      <w:tblGrid>
        <w:gridCol w:w="5127"/>
        <w:gridCol w:w="4499"/>
        <w:gridCol w:w="3151"/>
        <w:gridCol w:w="1354"/>
      </w:tblGrid>
      <w:tr w:rsidR="003645F4" w:rsidRPr="00B37F63" w:rsidTr="008D161F">
        <w:tc>
          <w:tcPr>
            <w:tcW w:w="1814" w:type="pct"/>
            <w:shd w:val="clear" w:color="auto" w:fill="013A7A" w:themeFill="text1"/>
            <w:vAlign w:val="center"/>
          </w:tcPr>
          <w:p w:rsidR="003645F4" w:rsidRPr="00B43A76" w:rsidRDefault="003645F4" w:rsidP="00B43A76">
            <w:pPr>
              <w:jc w:val="center"/>
              <w:rPr>
                <w:color w:val="FFFFFF" w:themeColor="background1"/>
              </w:rPr>
            </w:pPr>
            <w:r w:rsidRPr="00B43A76">
              <w:rPr>
                <w:b/>
                <w:color w:val="FFFFFF" w:themeColor="background1"/>
              </w:rPr>
              <w:t>Learning activities</w:t>
            </w:r>
            <w:r w:rsidRPr="00B43A76">
              <w:rPr>
                <w:color w:val="FFFFFF" w:themeColor="background1"/>
              </w:rPr>
              <w:t xml:space="preserve"> – How will they learn it?</w:t>
            </w:r>
          </w:p>
        </w:tc>
        <w:tc>
          <w:tcPr>
            <w:tcW w:w="1592" w:type="pct"/>
            <w:shd w:val="clear" w:color="auto" w:fill="013A7A" w:themeFill="text1"/>
            <w:vAlign w:val="center"/>
          </w:tcPr>
          <w:p w:rsidR="003645F4" w:rsidRPr="00B43A76" w:rsidRDefault="003645F4" w:rsidP="00B43A76">
            <w:pPr>
              <w:jc w:val="center"/>
              <w:rPr>
                <w:color w:val="FFFFFF" w:themeColor="background1"/>
              </w:rPr>
            </w:pPr>
            <w:r w:rsidRPr="00B43A76">
              <w:rPr>
                <w:b/>
                <w:color w:val="FFFFFF" w:themeColor="background1"/>
              </w:rPr>
              <w:t>Faculty preparation and materials needed for class</w:t>
            </w:r>
            <w:r w:rsidRPr="00B43A76">
              <w:rPr>
                <w:color w:val="FFFFFF" w:themeColor="background1"/>
              </w:rPr>
              <w:t xml:space="preserve"> – Describe the specific materials and inputs needed for the lesson.</w:t>
            </w:r>
          </w:p>
        </w:tc>
        <w:tc>
          <w:tcPr>
            <w:tcW w:w="1115" w:type="pct"/>
            <w:shd w:val="clear" w:color="auto" w:fill="013A7A" w:themeFill="text1"/>
            <w:vAlign w:val="center"/>
          </w:tcPr>
          <w:p w:rsidR="003645F4" w:rsidRPr="00B43A76" w:rsidRDefault="003645F4" w:rsidP="00B43A76">
            <w:pPr>
              <w:jc w:val="center"/>
              <w:rPr>
                <w:color w:val="FFFFFF" w:themeColor="background1"/>
              </w:rPr>
            </w:pPr>
            <w:r w:rsidRPr="00B43A76">
              <w:rPr>
                <w:b/>
                <w:color w:val="FFFFFF" w:themeColor="background1"/>
              </w:rPr>
              <w:t>Assessment</w:t>
            </w:r>
            <w:r w:rsidRPr="00B43A76">
              <w:rPr>
                <w:color w:val="FFFFFF" w:themeColor="background1"/>
              </w:rPr>
              <w:t xml:space="preserve"> – How will we and they know they know?</w:t>
            </w:r>
          </w:p>
        </w:tc>
        <w:tc>
          <w:tcPr>
            <w:tcW w:w="479" w:type="pct"/>
            <w:shd w:val="clear" w:color="auto" w:fill="013A7A" w:themeFill="text1"/>
            <w:vAlign w:val="center"/>
          </w:tcPr>
          <w:p w:rsidR="003645F4" w:rsidRPr="00B43A76" w:rsidRDefault="003645F4" w:rsidP="00B43A76">
            <w:pPr>
              <w:jc w:val="center"/>
              <w:rPr>
                <w:b/>
                <w:color w:val="FFFFFF" w:themeColor="background1"/>
              </w:rPr>
            </w:pPr>
            <w:r w:rsidRPr="00B43A76">
              <w:rPr>
                <w:b/>
                <w:color w:val="FFFFFF" w:themeColor="background1"/>
              </w:rPr>
              <w:t>Time allotted in class</w:t>
            </w:r>
          </w:p>
        </w:tc>
      </w:tr>
      <w:tr w:rsidR="00D008ED" w:rsidTr="008D161F">
        <w:trPr>
          <w:trHeight w:val="863"/>
        </w:trPr>
        <w:tc>
          <w:tcPr>
            <w:tcW w:w="1814" w:type="pct"/>
          </w:tcPr>
          <w:p w:rsidR="00D008ED" w:rsidRPr="00D008ED" w:rsidRDefault="00D008ED" w:rsidP="00D008ED">
            <w:pPr>
              <w:pStyle w:val="ListParagraph"/>
              <w:numPr>
                <w:ilvl w:val="0"/>
                <w:numId w:val="5"/>
              </w:numPr>
              <w:ind w:left="337"/>
              <w:rPr>
                <w:b/>
              </w:rPr>
            </w:pPr>
            <w:r>
              <w:rPr>
                <w:b/>
              </w:rPr>
              <w:t xml:space="preserve"> </w:t>
            </w:r>
            <w:r w:rsidRPr="00D008ED">
              <w:rPr>
                <w:b/>
              </w:rPr>
              <w:t>Pre-class learning activities:</w:t>
            </w:r>
          </w:p>
          <w:p w:rsidR="00D008ED" w:rsidRDefault="00D008ED" w:rsidP="00D008ED">
            <w:pPr>
              <w:rPr>
                <w:b/>
              </w:rPr>
            </w:pPr>
          </w:p>
        </w:tc>
        <w:tc>
          <w:tcPr>
            <w:tcW w:w="1592" w:type="pct"/>
          </w:tcPr>
          <w:p w:rsidR="00D008ED" w:rsidRDefault="00D008ED" w:rsidP="00D008ED">
            <w:pPr>
              <w:rPr>
                <w:b/>
              </w:rPr>
            </w:pPr>
          </w:p>
        </w:tc>
        <w:tc>
          <w:tcPr>
            <w:tcW w:w="1115" w:type="pct"/>
          </w:tcPr>
          <w:p w:rsidR="00D008ED" w:rsidRPr="00B37F63" w:rsidRDefault="00D008ED" w:rsidP="006C2A13"/>
        </w:tc>
        <w:tc>
          <w:tcPr>
            <w:tcW w:w="479" w:type="pct"/>
          </w:tcPr>
          <w:p w:rsidR="00D008ED" w:rsidRPr="00B37F63" w:rsidRDefault="00D008ED" w:rsidP="006C2A13"/>
        </w:tc>
        <w:bookmarkStart w:id="0" w:name="_GoBack"/>
        <w:bookmarkEnd w:id="0"/>
      </w:tr>
      <w:tr w:rsidR="00D008ED" w:rsidTr="008D161F">
        <w:trPr>
          <w:trHeight w:val="881"/>
        </w:trPr>
        <w:tc>
          <w:tcPr>
            <w:tcW w:w="1814" w:type="pct"/>
          </w:tcPr>
          <w:p w:rsidR="00D008ED" w:rsidRPr="00D008ED" w:rsidRDefault="00D008ED" w:rsidP="00D008ED">
            <w:pPr>
              <w:pStyle w:val="ListParagraph"/>
              <w:numPr>
                <w:ilvl w:val="0"/>
                <w:numId w:val="5"/>
              </w:numPr>
              <w:ind w:left="337"/>
              <w:rPr>
                <w:b/>
              </w:rPr>
            </w:pPr>
            <w:r w:rsidRPr="00D008ED">
              <w:rPr>
                <w:b/>
              </w:rPr>
              <w:t>In class learning activities:</w:t>
            </w:r>
          </w:p>
          <w:p w:rsidR="00773B97" w:rsidRDefault="00773B97" w:rsidP="00D008ED">
            <w:pPr>
              <w:rPr>
                <w:b/>
              </w:rPr>
            </w:pPr>
          </w:p>
          <w:p w:rsidR="00773B97" w:rsidRDefault="00773B97" w:rsidP="00D008ED">
            <w:pPr>
              <w:rPr>
                <w:b/>
              </w:rPr>
            </w:pPr>
          </w:p>
          <w:p w:rsidR="00773B97" w:rsidRPr="00D008ED" w:rsidRDefault="00773B97" w:rsidP="00D008ED">
            <w:pPr>
              <w:rPr>
                <w:b/>
              </w:rPr>
            </w:pPr>
          </w:p>
        </w:tc>
        <w:tc>
          <w:tcPr>
            <w:tcW w:w="1592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  <w:tc>
          <w:tcPr>
            <w:tcW w:w="1115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  <w:tc>
          <w:tcPr>
            <w:tcW w:w="479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</w:tr>
      <w:tr w:rsidR="00D008ED" w:rsidTr="008D161F">
        <w:trPr>
          <w:trHeight w:val="989"/>
        </w:trPr>
        <w:tc>
          <w:tcPr>
            <w:tcW w:w="1814" w:type="pct"/>
          </w:tcPr>
          <w:p w:rsidR="0074223D" w:rsidRDefault="0074223D" w:rsidP="00B43A76">
            <w:pPr>
              <w:pStyle w:val="ListParagraph"/>
              <w:numPr>
                <w:ilvl w:val="0"/>
                <w:numId w:val="5"/>
              </w:numPr>
              <w:ind w:left="337"/>
              <w:rPr>
                <w:b/>
              </w:rPr>
            </w:pPr>
            <w:r>
              <w:rPr>
                <w:b/>
              </w:rPr>
              <w:t>Closure:</w:t>
            </w:r>
          </w:p>
          <w:p w:rsidR="008742E3" w:rsidRDefault="008742E3" w:rsidP="008742E3">
            <w:pPr>
              <w:rPr>
                <w:b/>
              </w:rPr>
            </w:pPr>
          </w:p>
          <w:p w:rsidR="008742E3" w:rsidRDefault="008742E3" w:rsidP="008742E3">
            <w:pPr>
              <w:rPr>
                <w:b/>
              </w:rPr>
            </w:pPr>
          </w:p>
          <w:p w:rsidR="008742E3" w:rsidRPr="008742E3" w:rsidRDefault="008742E3" w:rsidP="008742E3">
            <w:pPr>
              <w:rPr>
                <w:b/>
              </w:rPr>
            </w:pPr>
          </w:p>
        </w:tc>
        <w:tc>
          <w:tcPr>
            <w:tcW w:w="1592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  <w:tc>
          <w:tcPr>
            <w:tcW w:w="1115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  <w:tc>
          <w:tcPr>
            <w:tcW w:w="479" w:type="pct"/>
          </w:tcPr>
          <w:p w:rsidR="00D008ED" w:rsidRPr="00D008ED" w:rsidRDefault="00D008ED" w:rsidP="00D008ED">
            <w:pPr>
              <w:rPr>
                <w:b/>
              </w:rPr>
            </w:pPr>
          </w:p>
        </w:tc>
      </w:tr>
    </w:tbl>
    <w:p w:rsidR="005007D3" w:rsidRPr="003645F4" w:rsidRDefault="00913FE2" w:rsidP="003645F4"/>
    <w:sectPr w:rsidR="005007D3" w:rsidRPr="003645F4" w:rsidSect="008742E3">
      <w:headerReference w:type="default" r:id="rId7"/>
      <w:footerReference w:type="default" r:id="rId8"/>
      <w:pgSz w:w="15840" w:h="12240" w:orient="landscape"/>
      <w:pgMar w:top="516" w:right="720" w:bottom="1170" w:left="72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E2" w:rsidRDefault="00913FE2" w:rsidP="006778AA">
      <w:pPr>
        <w:spacing w:after="0" w:line="240" w:lineRule="auto"/>
      </w:pPr>
      <w:r>
        <w:separator/>
      </w:r>
    </w:p>
  </w:endnote>
  <w:endnote w:type="continuationSeparator" w:id="0">
    <w:p w:rsidR="00913FE2" w:rsidRDefault="00913FE2" w:rsidP="0067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ED" w:rsidRDefault="00D008ED" w:rsidP="00D008ED">
    <w:pPr>
      <w:pStyle w:val="Footer"/>
      <w:tabs>
        <w:tab w:val="clear" w:pos="9360"/>
        <w:tab w:val="left" w:pos="10044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0E7204B" wp14:editId="2DCEA9C0">
          <wp:simplePos x="0" y="0"/>
          <wp:positionH relativeFrom="margin">
            <wp:posOffset>8282940</wp:posOffset>
          </wp:positionH>
          <wp:positionV relativeFrom="margin">
            <wp:posOffset>6957695</wp:posOffset>
          </wp:positionV>
          <wp:extent cx="861060" cy="227330"/>
          <wp:effectExtent l="0" t="0" r="0" b="1270"/>
          <wp:wrapSquare wrapText="bothSides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hamberlain_Logo_Enhanced_Horiz_Gold_ru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227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Lesson Plan for NRXXX.docx                                        </w:t>
    </w:r>
    <w:sdt>
      <w:sdtPr>
        <w:id w:val="1368954242"/>
        <w:placeholder>
          <w:docPart w:val="DefaultPlaceholder_1081868576"/>
        </w:placeholder>
        <w:date w:fullDate="2016-10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D161F">
          <w:t>10/28/2016</w:t>
        </w:r>
      </w:sdtContent>
    </w:sdt>
    <w:r>
      <w:tab/>
      <w:t>CP/KB/</w:t>
    </w:r>
    <w:proofErr w:type="spellStart"/>
    <w:r>
      <w:t>nlh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E2" w:rsidRDefault="00913FE2" w:rsidP="006778AA">
      <w:pPr>
        <w:spacing w:after="0" w:line="240" w:lineRule="auto"/>
      </w:pPr>
      <w:r>
        <w:separator/>
      </w:r>
    </w:p>
  </w:footnote>
  <w:footnote w:type="continuationSeparator" w:id="0">
    <w:p w:rsidR="00913FE2" w:rsidRDefault="00913FE2" w:rsidP="0067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0"/>
    </w:tblGrid>
    <w:tr w:rsidR="00773B97" w:rsidTr="00DD7C6B">
      <w:trPr>
        <w:trHeight w:val="990"/>
      </w:trPr>
      <w:tc>
        <w:tcPr>
          <w:tcW w:w="14400" w:type="dxa"/>
          <w:shd w:val="clear" w:color="auto" w:fill="auto"/>
          <w:vAlign w:val="center"/>
        </w:tcPr>
        <w:p w:rsidR="00773B97" w:rsidRPr="008742E3" w:rsidRDefault="008D161F" w:rsidP="008D161F">
          <w:pPr>
            <w:pStyle w:val="Header"/>
            <w:ind w:right="-1368"/>
            <w:rPr>
              <w:b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6FE2255" wp14:editId="2E77D392">
                <wp:extent cx="11543665" cy="896305"/>
                <wp:effectExtent l="0" t="0" r="635" b="0"/>
                <wp:docPr id="226" name="Picture 226" descr="C:\Users\D99990~1\AppData\Local\Temp\SNAGHTML1014d8b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D99990~1\AppData\Local\Temp\SNAGHTML1014d8b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7231" cy="93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42E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A89503" wp14:editId="6C697EDC">
                    <wp:simplePos x="0" y="0"/>
                    <wp:positionH relativeFrom="column">
                      <wp:posOffset>1379220</wp:posOffset>
                    </wp:positionH>
                    <wp:positionV relativeFrom="paragraph">
                      <wp:posOffset>418465</wp:posOffset>
                    </wp:positionV>
                    <wp:extent cx="7399020" cy="457200"/>
                    <wp:effectExtent l="0" t="0" r="0" b="0"/>
                    <wp:wrapNone/>
                    <wp:docPr id="228" name="Text Box 2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990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42E3" w:rsidRPr="008742E3" w:rsidRDefault="008742E3">
                                <w:pP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8742E3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Lesson Plan</w:t>
                                </w:r>
                                <w: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for NRXXX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A895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8" o:spid="_x0000_s1026" type="#_x0000_t202" style="position:absolute;margin-left:108.6pt;margin-top:32.95pt;width:582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" filled="f" stroked="f" strokeweight=".5pt">
                    <v:textbox>
                      <w:txbxContent>
                        <w:p w:rsidR="008742E3" w:rsidRPr="008742E3" w:rsidRDefault="008742E3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742E3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Lesson Plan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for NRXXX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73B97" w:rsidTr="00DD7C6B">
      <w:trPr>
        <w:trHeight w:val="60"/>
      </w:trPr>
      <w:tc>
        <w:tcPr>
          <w:tcW w:w="14400" w:type="dxa"/>
          <w:shd w:val="clear" w:color="auto" w:fill="FFFFFF" w:themeFill="background1"/>
        </w:tcPr>
        <w:p w:rsidR="00773B97" w:rsidRPr="006778AA" w:rsidRDefault="00773B97" w:rsidP="00773B97">
          <w:pPr>
            <w:pStyle w:val="Header"/>
            <w:rPr>
              <w:color w:val="FFFFFF" w:themeColor="background1"/>
            </w:rPr>
          </w:pPr>
        </w:p>
      </w:tc>
    </w:tr>
  </w:tbl>
  <w:p w:rsidR="00773B97" w:rsidRDefault="00773B97" w:rsidP="00742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BF"/>
    <w:multiLevelType w:val="hybridMultilevel"/>
    <w:tmpl w:val="CDD62A60"/>
    <w:lvl w:ilvl="0" w:tplc="BDB431D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31BD9"/>
    <w:multiLevelType w:val="hybridMultilevel"/>
    <w:tmpl w:val="F91E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D2D2E"/>
    <w:multiLevelType w:val="hybridMultilevel"/>
    <w:tmpl w:val="53A69ACE"/>
    <w:lvl w:ilvl="0" w:tplc="BDB431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C2621"/>
    <w:multiLevelType w:val="hybridMultilevel"/>
    <w:tmpl w:val="194E0B54"/>
    <w:lvl w:ilvl="0" w:tplc="BDB431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790E"/>
    <w:multiLevelType w:val="hybridMultilevel"/>
    <w:tmpl w:val="D2F2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A"/>
    <w:rsid w:val="00211D23"/>
    <w:rsid w:val="003645F4"/>
    <w:rsid w:val="006778AA"/>
    <w:rsid w:val="0074223D"/>
    <w:rsid w:val="00744CD5"/>
    <w:rsid w:val="00773B97"/>
    <w:rsid w:val="007A50BB"/>
    <w:rsid w:val="00842763"/>
    <w:rsid w:val="008742E3"/>
    <w:rsid w:val="008D161F"/>
    <w:rsid w:val="00913FE2"/>
    <w:rsid w:val="00AD6F39"/>
    <w:rsid w:val="00B43A76"/>
    <w:rsid w:val="00C50D97"/>
    <w:rsid w:val="00D008ED"/>
    <w:rsid w:val="00DD7C6B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CDC07-23D9-4802-AB27-C61643D5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AA"/>
  </w:style>
  <w:style w:type="paragraph" w:styleId="Footer">
    <w:name w:val="footer"/>
    <w:basedOn w:val="Normal"/>
    <w:link w:val="FooterChar"/>
    <w:uiPriority w:val="99"/>
    <w:unhideWhenUsed/>
    <w:rsid w:val="0067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AA"/>
  </w:style>
  <w:style w:type="table" w:styleId="TableGrid">
    <w:name w:val="Table Grid"/>
    <w:basedOn w:val="TableNormal"/>
    <w:uiPriority w:val="39"/>
    <w:rsid w:val="006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5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D832-EF38-4EEE-9EC2-13270A5FF8C6}"/>
      </w:docPartPr>
      <w:docPartBody>
        <w:p w:rsidR="002D3A28" w:rsidRDefault="00AE2649">
          <w:r w:rsidRPr="00A42C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49"/>
    <w:rsid w:val="002C7BA8"/>
    <w:rsid w:val="002D3A28"/>
    <w:rsid w:val="005A47C5"/>
    <w:rsid w:val="00A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649"/>
    <w:rPr>
      <w:color w:val="808080"/>
    </w:rPr>
  </w:style>
  <w:style w:type="paragraph" w:customStyle="1" w:styleId="6DF4FD3261F2403A86A0D8D26E869AC5">
    <w:name w:val="6DF4FD3261F2403A86A0D8D26E869AC5"/>
    <w:rsid w:val="00AE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FE Template">
      <a:dk1>
        <a:srgbClr val="013A7A"/>
      </a:dk1>
      <a:lt1>
        <a:sysClr val="window" lastClr="FFFFFF"/>
      </a:lt1>
      <a:dk2>
        <a:srgbClr val="013A7A"/>
      </a:dk2>
      <a:lt2>
        <a:srgbClr val="636363"/>
      </a:lt2>
      <a:accent1>
        <a:srgbClr val="013A7A"/>
      </a:accent1>
      <a:accent2>
        <a:srgbClr val="38939B"/>
      </a:accent2>
      <a:accent3>
        <a:srgbClr val="D59F0F"/>
      </a:accent3>
      <a:accent4>
        <a:srgbClr val="0088B5"/>
      </a:accent4>
      <a:accent5>
        <a:srgbClr val="4B3F39"/>
      </a:accent5>
      <a:accent6>
        <a:srgbClr val="6997AF"/>
      </a:accent6>
      <a:hlink>
        <a:srgbClr val="013A7A"/>
      </a:hlink>
      <a:folHlink>
        <a:srgbClr val="6B6B6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Nina</dc:creator>
  <cp:keywords/>
  <dc:description/>
  <cp:lastModifiedBy>Hutchinson, Nina</cp:lastModifiedBy>
  <cp:revision>7</cp:revision>
  <dcterms:created xsi:type="dcterms:W3CDTF">2016-10-27T21:26:00Z</dcterms:created>
  <dcterms:modified xsi:type="dcterms:W3CDTF">2016-10-28T16:42:00Z</dcterms:modified>
</cp:coreProperties>
</file>